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088C" w14:textId="77777777" w:rsidR="00A16A2F" w:rsidRPr="00BB1212" w:rsidRDefault="00A16A2F" w:rsidP="001D7AE8">
      <w:pPr>
        <w:rPr>
          <w:outline/>
          <w:color w:val="000000"/>
          <w:sz w:val="44"/>
          <w:szCs w:val="4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BB1212">
        <w:rPr>
          <w:rFonts w:hint="eastAsia"/>
          <w:outline/>
          <w:color w:val="000000"/>
          <w:sz w:val="44"/>
          <w:szCs w:val="4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＝新刊案内＝</w:t>
      </w:r>
    </w:p>
    <w:tbl>
      <w:tblPr>
        <w:tblW w:w="0" w:type="auto"/>
        <w:tblInd w:w="6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222"/>
      </w:tblGrid>
      <w:tr w:rsidR="00E756C3" w:rsidRPr="00E756C3" w14:paraId="1A1CE582" w14:textId="77777777">
        <w:trPr>
          <w:trHeight w:val="825"/>
        </w:trPr>
        <w:tc>
          <w:tcPr>
            <w:tcW w:w="8222" w:type="dxa"/>
            <w:vAlign w:val="center"/>
          </w:tcPr>
          <w:p w14:paraId="0940E84F" w14:textId="2B4B60E6" w:rsidR="00A16A2F" w:rsidRPr="00E3231C" w:rsidRDefault="00A16A2F" w:rsidP="00C62B69">
            <w:pPr>
              <w:ind w:firstLine="253"/>
              <w:rPr>
                <w:b/>
              </w:rPr>
            </w:pPr>
            <w:r w:rsidRPr="00E3231C">
              <w:rPr>
                <w:rFonts w:hint="eastAsia"/>
                <w:b/>
                <w:sz w:val="48"/>
                <w:szCs w:val="48"/>
              </w:rPr>
              <w:t>環境保全ハンドブック</w:t>
            </w:r>
            <w:r w:rsidRPr="00E3231C">
              <w:rPr>
                <w:rFonts w:hint="eastAsia"/>
                <w:b/>
                <w:sz w:val="40"/>
                <w:szCs w:val="40"/>
              </w:rPr>
              <w:t>（</w:t>
            </w:r>
            <w:r w:rsidR="000307A3">
              <w:rPr>
                <w:rFonts w:hint="eastAsia"/>
                <w:b/>
                <w:sz w:val="40"/>
                <w:szCs w:val="40"/>
              </w:rPr>
              <w:t>令和</w:t>
            </w:r>
            <w:r w:rsidR="00ED4329">
              <w:rPr>
                <w:rFonts w:hint="eastAsia"/>
                <w:b/>
                <w:sz w:val="40"/>
                <w:szCs w:val="40"/>
              </w:rPr>
              <w:t>８</w:t>
            </w:r>
            <w:r w:rsidR="00484D02">
              <w:rPr>
                <w:rFonts w:hint="eastAsia"/>
                <w:b/>
                <w:sz w:val="40"/>
                <w:szCs w:val="40"/>
              </w:rPr>
              <w:t>年</w:t>
            </w:r>
            <w:r w:rsidRPr="00E3231C">
              <w:rPr>
                <w:rFonts w:hint="eastAsia"/>
                <w:b/>
                <w:sz w:val="40"/>
                <w:szCs w:val="40"/>
              </w:rPr>
              <w:t>版）</w:t>
            </w:r>
          </w:p>
        </w:tc>
      </w:tr>
    </w:tbl>
    <w:p w14:paraId="619D78A7" w14:textId="6778F222" w:rsidR="00E3231C" w:rsidRPr="00E3231C" w:rsidRDefault="00060EDD" w:rsidP="000307A3">
      <w:pPr>
        <w:jc w:val="right"/>
        <w:rPr>
          <w:b/>
          <w:u w:color="FFFFFF"/>
          <w:lang w:eastAsia="zh-TW"/>
        </w:rPr>
      </w:pPr>
      <w:r w:rsidRPr="00BB1212">
        <w:rPr>
          <w:rFonts w:hint="eastAsia"/>
          <w:caps/>
          <w:outline/>
          <w:vanish/>
          <w:color w:val="000000"/>
          <w:u w:val="single"/>
          <w:lang w:eastAsia="zh-TW"/>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r w:rsidR="00E663D6" w:rsidRPr="00E3231C">
        <w:rPr>
          <w:rFonts w:hint="eastAsia"/>
          <w:b/>
          <w:u w:color="FFFFFF"/>
          <w:lang w:eastAsia="zh-TW"/>
        </w:rPr>
        <w:t>―　監修：群馬県</w:t>
      </w:r>
      <w:r w:rsidR="000307A3">
        <w:rPr>
          <w:rFonts w:hint="eastAsia"/>
          <w:b/>
          <w:u w:color="FFFFFF"/>
          <w:lang w:eastAsia="zh-TW"/>
        </w:rPr>
        <w:t>環境</w:t>
      </w:r>
      <w:r w:rsidR="00F96DAA">
        <w:rPr>
          <w:rFonts w:hint="eastAsia"/>
          <w:b/>
          <w:u w:color="FFFFFF"/>
          <w:lang w:eastAsia="zh-TW"/>
        </w:rPr>
        <w:t>森林部</w:t>
      </w:r>
      <w:r w:rsidR="00E663D6" w:rsidRPr="00E3231C">
        <w:rPr>
          <w:rFonts w:hint="eastAsia"/>
          <w:b/>
          <w:u w:color="FFFFFF"/>
          <w:lang w:eastAsia="zh-TW"/>
        </w:rPr>
        <w:t>環境保全課　―</w:t>
      </w:r>
      <w:r w:rsidR="001621F8">
        <w:rPr>
          <w:rFonts w:hint="eastAsia"/>
          <w:b/>
          <w:u w:color="FFFFFF"/>
          <w:lang w:eastAsia="zh-TW"/>
        </w:rPr>
        <w:t xml:space="preserve"> </w:t>
      </w:r>
    </w:p>
    <w:p w14:paraId="712A82FF" w14:textId="22650F42" w:rsidR="00E663D6" w:rsidRPr="00E3231C" w:rsidRDefault="00060EDD" w:rsidP="00494404">
      <w:pPr>
        <w:spacing w:line="0" w:lineRule="atLeast"/>
        <w:rPr>
          <w:b/>
        </w:rPr>
      </w:pPr>
      <w:r w:rsidRPr="00E663D6">
        <w:rPr>
          <w:rFonts w:hint="eastAsia"/>
          <w:u w:color="FFFFFF"/>
          <w:lang w:eastAsia="zh-TW"/>
        </w:rPr>
        <w:t xml:space="preserve">    </w:t>
      </w:r>
      <w:r w:rsidR="006B28BC" w:rsidRPr="00E3231C">
        <w:rPr>
          <w:rFonts w:hint="eastAsia"/>
          <w:b/>
        </w:rPr>
        <w:t>サイズ：</w:t>
      </w:r>
      <w:r w:rsidR="001D7AE8" w:rsidRPr="00E3231C">
        <w:rPr>
          <w:rFonts w:hint="eastAsia"/>
          <w:b/>
        </w:rPr>
        <w:t>Ｂ６判変形</w:t>
      </w:r>
      <w:r w:rsidR="006B28BC" w:rsidRPr="00E3231C">
        <w:rPr>
          <w:rFonts w:hint="eastAsia"/>
          <w:b/>
        </w:rPr>
        <w:t>、約</w:t>
      </w:r>
      <w:r w:rsidR="00EC3D27">
        <w:rPr>
          <w:rFonts w:hint="eastAsia"/>
          <w:b/>
        </w:rPr>
        <w:t>４３</w:t>
      </w:r>
      <w:r w:rsidR="00562F91">
        <w:rPr>
          <w:rFonts w:hint="eastAsia"/>
          <w:b/>
        </w:rPr>
        <w:t>０</w:t>
      </w:r>
      <w:r w:rsidR="006B28BC" w:rsidRPr="00E3231C">
        <w:rPr>
          <w:rFonts w:hint="eastAsia"/>
          <w:b/>
        </w:rPr>
        <w:t>頁</w:t>
      </w:r>
    </w:p>
    <w:p w14:paraId="06F052CC" w14:textId="3136800A" w:rsidR="006B28BC" w:rsidRPr="00246741" w:rsidRDefault="006B28BC" w:rsidP="00494404">
      <w:pPr>
        <w:spacing w:line="0" w:lineRule="atLeast"/>
        <w:ind w:firstLine="532"/>
        <w:rPr>
          <w:b/>
          <w:sz w:val="28"/>
          <w:szCs w:val="28"/>
        </w:rPr>
      </w:pPr>
      <w:r w:rsidRPr="00246741">
        <w:rPr>
          <w:rFonts w:hint="eastAsia"/>
          <w:b/>
          <w:sz w:val="28"/>
          <w:szCs w:val="28"/>
        </w:rPr>
        <w:t>価　格：</w:t>
      </w:r>
      <w:r w:rsidR="00EB1574">
        <w:rPr>
          <w:rFonts w:hint="eastAsia"/>
          <w:b/>
          <w:sz w:val="28"/>
          <w:szCs w:val="28"/>
        </w:rPr>
        <w:t>３</w:t>
      </w:r>
      <w:r w:rsidRPr="00246741">
        <w:rPr>
          <w:rFonts w:hint="eastAsia"/>
          <w:b/>
          <w:sz w:val="28"/>
          <w:szCs w:val="28"/>
        </w:rPr>
        <w:t>，</w:t>
      </w:r>
      <w:r w:rsidR="00ED4329">
        <w:rPr>
          <w:rFonts w:hint="eastAsia"/>
          <w:b/>
          <w:sz w:val="28"/>
          <w:szCs w:val="28"/>
        </w:rPr>
        <w:t>５</w:t>
      </w:r>
      <w:r w:rsidRPr="00246741">
        <w:rPr>
          <w:rFonts w:hint="eastAsia"/>
          <w:b/>
          <w:sz w:val="28"/>
          <w:szCs w:val="28"/>
        </w:rPr>
        <w:t>００円（消費税込み）、送料別</w:t>
      </w:r>
    </w:p>
    <w:p w14:paraId="4CA50DC9" w14:textId="2DD2A268" w:rsidR="006B28BC" w:rsidRPr="00E3231C" w:rsidRDefault="006B28BC" w:rsidP="00494404">
      <w:pPr>
        <w:spacing w:line="0" w:lineRule="atLeast"/>
        <w:ind w:firstLine="532"/>
        <w:rPr>
          <w:b/>
        </w:rPr>
      </w:pPr>
      <w:r w:rsidRPr="00E3231C">
        <w:rPr>
          <w:rFonts w:hint="eastAsia"/>
          <w:b/>
        </w:rPr>
        <w:t>（但し、会員価格</w:t>
      </w:r>
      <w:r w:rsidR="00C62B69">
        <w:rPr>
          <w:rFonts w:hint="eastAsia"/>
          <w:b/>
        </w:rPr>
        <w:t>２</w:t>
      </w:r>
      <w:r w:rsidR="00ED4329">
        <w:rPr>
          <w:rFonts w:hint="eastAsia"/>
          <w:b/>
        </w:rPr>
        <w:t>,７</w:t>
      </w:r>
      <w:r w:rsidRPr="00E3231C">
        <w:rPr>
          <w:rFonts w:hint="eastAsia"/>
          <w:b/>
        </w:rPr>
        <w:t>００円</w:t>
      </w:r>
      <w:r w:rsidR="00E3231C" w:rsidRPr="00E3231C">
        <w:rPr>
          <w:rFonts w:hint="eastAsia"/>
          <w:b/>
        </w:rPr>
        <w:t>（消費税、５冊以上送料込み））</w:t>
      </w:r>
    </w:p>
    <w:p w14:paraId="730EC244" w14:textId="77777777" w:rsidR="00E3231C" w:rsidRPr="002005D9" w:rsidRDefault="00E3231C">
      <w:pPr>
        <w:rPr>
          <w:b/>
        </w:rPr>
      </w:pPr>
    </w:p>
    <w:p w14:paraId="794D7A8E" w14:textId="2F01059F" w:rsidR="008B5EBD" w:rsidRDefault="00E3231C" w:rsidP="007537E8">
      <w:pPr>
        <w:ind w:firstLineChars="100" w:firstLine="257"/>
      </w:pPr>
      <w:r>
        <w:rPr>
          <w:rFonts w:hint="eastAsia"/>
        </w:rPr>
        <w:t>当協会では、</w:t>
      </w:r>
      <w:r w:rsidR="008B5EBD">
        <w:rPr>
          <w:rFonts w:hint="eastAsia"/>
        </w:rPr>
        <w:t>群馬県環境森林部環境保全課</w:t>
      </w:r>
      <w:r w:rsidR="00ED4329">
        <w:rPr>
          <w:rFonts w:hint="eastAsia"/>
        </w:rPr>
        <w:t>の全面</w:t>
      </w:r>
      <w:r w:rsidR="00E4494B">
        <w:rPr>
          <w:rFonts w:hint="eastAsia"/>
        </w:rPr>
        <w:t>協力</w:t>
      </w:r>
      <w:r w:rsidR="00ED4329">
        <w:rPr>
          <w:rFonts w:hint="eastAsia"/>
        </w:rPr>
        <w:t>のもと</w:t>
      </w:r>
      <w:r w:rsidR="008B5EBD">
        <w:rPr>
          <w:rFonts w:hint="eastAsia"/>
        </w:rPr>
        <w:t>、</w:t>
      </w:r>
      <w:r>
        <w:rPr>
          <w:rFonts w:hint="eastAsia"/>
        </w:rPr>
        <w:t>環境に係る基準、規制等とりまとめた「環境保全ハンドブック」</w:t>
      </w:r>
      <w:r w:rsidR="001621F8">
        <w:rPr>
          <w:rFonts w:hint="eastAsia"/>
        </w:rPr>
        <w:t>を</w:t>
      </w:r>
      <w:r w:rsidR="00ED4329">
        <w:rPr>
          <w:rFonts w:hint="eastAsia"/>
        </w:rPr>
        <w:t>概ね３年ごと</w:t>
      </w:r>
      <w:r w:rsidR="008B5EBD">
        <w:rPr>
          <w:rFonts w:hint="eastAsia"/>
        </w:rPr>
        <w:t>に</w:t>
      </w:r>
      <w:r w:rsidR="00ED4329">
        <w:rPr>
          <w:rFonts w:hint="eastAsia"/>
        </w:rPr>
        <w:t>編集・</w:t>
      </w:r>
      <w:r w:rsidR="008B5EBD">
        <w:rPr>
          <w:rFonts w:hint="eastAsia"/>
        </w:rPr>
        <w:t>販売しています。令和</w:t>
      </w:r>
      <w:r w:rsidR="00ED4329">
        <w:rPr>
          <w:rFonts w:hint="eastAsia"/>
        </w:rPr>
        <w:t>５</w:t>
      </w:r>
      <w:r w:rsidR="008B5EBD">
        <w:rPr>
          <w:rFonts w:hint="eastAsia"/>
        </w:rPr>
        <w:t>年度版から</w:t>
      </w:r>
      <w:r w:rsidR="00F819F9">
        <w:rPr>
          <w:rFonts w:hint="eastAsia"/>
        </w:rPr>
        <w:t>３年が経過し</w:t>
      </w:r>
      <w:r w:rsidR="008B5EBD">
        <w:rPr>
          <w:rFonts w:hint="eastAsia"/>
        </w:rPr>
        <w:t>ましたので、</w:t>
      </w:r>
      <w:r w:rsidR="00C16273">
        <w:rPr>
          <w:rFonts w:hint="eastAsia"/>
        </w:rPr>
        <w:t>法令や通知</w:t>
      </w:r>
      <w:r w:rsidR="00ED4329">
        <w:rPr>
          <w:rFonts w:hint="eastAsia"/>
        </w:rPr>
        <w:t>、データ</w:t>
      </w:r>
      <w:r w:rsidR="00C16273">
        <w:rPr>
          <w:rFonts w:hint="eastAsia"/>
        </w:rPr>
        <w:t>等を最新</w:t>
      </w:r>
      <w:r w:rsidR="00ED4329">
        <w:rPr>
          <w:rFonts w:hint="eastAsia"/>
        </w:rPr>
        <w:t>の</w:t>
      </w:r>
      <w:r w:rsidR="00C16273">
        <w:rPr>
          <w:rFonts w:hint="eastAsia"/>
        </w:rPr>
        <w:t>も</w:t>
      </w:r>
      <w:r w:rsidR="00E4494B">
        <w:rPr>
          <w:rFonts w:hint="eastAsia"/>
        </w:rPr>
        <w:t>のに</w:t>
      </w:r>
      <w:r w:rsidR="00ED4329">
        <w:rPr>
          <w:rFonts w:hint="eastAsia"/>
        </w:rPr>
        <w:t>更新した</w:t>
      </w:r>
      <w:r w:rsidR="008B5EBD">
        <w:rPr>
          <w:rFonts w:hint="eastAsia"/>
        </w:rPr>
        <w:t>令和</w:t>
      </w:r>
      <w:r w:rsidR="00ED4329">
        <w:rPr>
          <w:rFonts w:hint="eastAsia"/>
        </w:rPr>
        <w:t>８</w:t>
      </w:r>
      <w:r w:rsidR="008B5EBD">
        <w:rPr>
          <w:rFonts w:hint="eastAsia"/>
        </w:rPr>
        <w:t>年度版を発刊することになりまし</w:t>
      </w:r>
      <w:r w:rsidR="00751183">
        <w:rPr>
          <w:rFonts w:hint="eastAsia"/>
        </w:rPr>
        <w:t>た</w:t>
      </w:r>
      <w:r w:rsidR="008B5EBD">
        <w:rPr>
          <w:rFonts w:hint="eastAsia"/>
        </w:rPr>
        <w:t>。</w:t>
      </w:r>
    </w:p>
    <w:p w14:paraId="183F9A46" w14:textId="59AD1FA9" w:rsidR="007537E8" w:rsidRDefault="008B5EBD" w:rsidP="007537E8">
      <w:pPr>
        <w:ind w:firstLineChars="100" w:firstLine="257"/>
      </w:pPr>
      <w:r>
        <w:rPr>
          <w:rFonts w:hint="eastAsia"/>
        </w:rPr>
        <w:t>改定</w:t>
      </w:r>
      <w:r w:rsidR="00ED4329">
        <w:rPr>
          <w:rFonts w:hint="eastAsia"/>
        </w:rPr>
        <w:t>にあたって</w:t>
      </w:r>
      <w:r>
        <w:rPr>
          <w:rFonts w:hint="eastAsia"/>
        </w:rPr>
        <w:t>は、</w:t>
      </w:r>
      <w:r w:rsidR="00C65071">
        <w:rPr>
          <w:rFonts w:hint="eastAsia"/>
        </w:rPr>
        <w:t>県内政令４市（前橋市、高崎市、伊勢崎市、太田市）にも</w:t>
      </w:r>
      <w:r w:rsidR="006C7604">
        <w:rPr>
          <w:rFonts w:hint="eastAsia"/>
        </w:rPr>
        <w:t>精査</w:t>
      </w:r>
      <w:r w:rsidR="00C65071">
        <w:rPr>
          <w:rFonts w:hint="eastAsia"/>
        </w:rPr>
        <w:t>をいただき万全を期しております。</w:t>
      </w:r>
    </w:p>
    <w:p w14:paraId="5B0E34BD" w14:textId="29C91009" w:rsidR="003445A8" w:rsidRDefault="005E515E" w:rsidP="007537E8">
      <w:pPr>
        <w:ind w:firstLineChars="100" w:firstLine="257"/>
      </w:pPr>
      <w:r>
        <w:rPr>
          <w:rFonts w:hint="eastAsia"/>
        </w:rPr>
        <w:t>近年、様々な事業において、環境に配慮しなければならない時代です。その際の基準や規制がこの一冊にまとめられており大変便利なハンドブックと</w:t>
      </w:r>
      <w:r w:rsidR="00E4494B">
        <w:rPr>
          <w:rFonts w:hint="eastAsia"/>
        </w:rPr>
        <w:t>、</w:t>
      </w:r>
      <w:r>
        <w:rPr>
          <w:rFonts w:hint="eastAsia"/>
        </w:rPr>
        <w:t>好評をいただいております。</w:t>
      </w:r>
      <w:r w:rsidR="00C16273">
        <w:rPr>
          <w:rFonts w:hint="eastAsia"/>
        </w:rPr>
        <w:t>環境関係でご活躍いただいております皆様に必ずお役に立つものと確信しております</w:t>
      </w:r>
      <w:r w:rsidR="003445A8">
        <w:rPr>
          <w:rFonts w:hint="eastAsia"/>
        </w:rPr>
        <w:t>ので、</w:t>
      </w:r>
      <w:r w:rsidR="00722A80">
        <w:rPr>
          <w:rFonts w:hint="eastAsia"/>
        </w:rPr>
        <w:t>ご購入の上</w:t>
      </w:r>
      <w:r w:rsidR="003445A8">
        <w:rPr>
          <w:rFonts w:hint="eastAsia"/>
        </w:rPr>
        <w:t>ご活用くださ</w:t>
      </w:r>
      <w:r w:rsidR="00722A80">
        <w:rPr>
          <w:rFonts w:hint="eastAsia"/>
        </w:rPr>
        <w:t>れば幸いです。</w:t>
      </w:r>
    </w:p>
    <w:p w14:paraId="4B0A112C" w14:textId="6EEBB99D" w:rsidR="00E3231C" w:rsidRDefault="003445A8">
      <w:r>
        <w:rPr>
          <w:rFonts w:hint="eastAsia"/>
        </w:rPr>
        <w:t xml:space="preserve">　なお、本書は</w:t>
      </w:r>
      <w:r w:rsidR="00ED4329">
        <w:rPr>
          <w:rFonts w:hint="eastAsia"/>
        </w:rPr>
        <w:t>制作</w:t>
      </w:r>
      <w:r w:rsidR="00494404">
        <w:rPr>
          <w:rFonts w:hint="eastAsia"/>
        </w:rPr>
        <w:t>数量限定ですので、お早めに</w:t>
      </w:r>
      <w:r w:rsidR="00F819F9">
        <w:rPr>
          <w:rFonts w:hint="eastAsia"/>
        </w:rPr>
        <w:t>お申込ください</w:t>
      </w:r>
      <w:r>
        <w:rPr>
          <w:rFonts w:hint="eastAsia"/>
        </w:rPr>
        <w:t>。</w:t>
      </w:r>
    </w:p>
    <w:p w14:paraId="5EE3BA63" w14:textId="411BADFF" w:rsidR="003445A8" w:rsidRDefault="003445A8" w:rsidP="008B5EBD">
      <w:pPr>
        <w:jc w:val="left"/>
        <w:rPr>
          <w:lang w:eastAsia="zh-TW"/>
        </w:rPr>
      </w:pPr>
      <w:r>
        <w:rPr>
          <w:rFonts w:hint="eastAsia"/>
        </w:rPr>
        <w:t xml:space="preserve">　</w:t>
      </w:r>
      <w:r>
        <w:rPr>
          <w:rFonts w:hint="eastAsia"/>
          <w:lang w:eastAsia="zh-TW"/>
        </w:rPr>
        <w:t>◇申込先</w:t>
      </w:r>
    </w:p>
    <w:p w14:paraId="61725FEC" w14:textId="15E39203" w:rsidR="003445A8" w:rsidRDefault="003445A8">
      <w:pPr>
        <w:rPr>
          <w:lang w:eastAsia="zh-TW"/>
        </w:rPr>
      </w:pPr>
      <w:r>
        <w:rPr>
          <w:rFonts w:hint="eastAsia"/>
          <w:lang w:eastAsia="zh-TW"/>
        </w:rPr>
        <w:t xml:space="preserve">　　　</w:t>
      </w:r>
      <w:r w:rsidR="00C62B69">
        <w:rPr>
          <w:rFonts w:hint="eastAsia"/>
          <w:lang w:eastAsia="zh-TW"/>
        </w:rPr>
        <w:t>一般</w:t>
      </w:r>
      <w:r>
        <w:rPr>
          <w:rFonts w:hint="eastAsia"/>
          <w:lang w:eastAsia="zh-TW"/>
        </w:rPr>
        <w:t>社団法人　群馬県計量協会</w:t>
      </w:r>
    </w:p>
    <w:p w14:paraId="7BD6D984" w14:textId="566537FC" w:rsidR="003445A8" w:rsidRDefault="003445A8" w:rsidP="00F819F9">
      <w:pPr>
        <w:spacing w:line="0" w:lineRule="atLeast"/>
        <w:rPr>
          <w:lang w:eastAsia="zh-TW"/>
        </w:rPr>
      </w:pPr>
      <w:r>
        <w:rPr>
          <w:rFonts w:hint="eastAsia"/>
          <w:lang w:eastAsia="zh-TW"/>
        </w:rPr>
        <w:t xml:space="preserve">　　　〒３７９－２１５２　　　前橋市下大島町８１－１３</w:t>
      </w:r>
      <w:r w:rsidR="005804CA">
        <w:rPr>
          <w:rFonts w:hint="eastAsia"/>
          <w:lang w:eastAsia="zh-TW"/>
        </w:rPr>
        <w:t>（群馬県計量検定所内）</w:t>
      </w:r>
    </w:p>
    <w:p w14:paraId="7C6395A9" w14:textId="41EF0318" w:rsidR="005E737C" w:rsidRDefault="002B6514" w:rsidP="00F819F9">
      <w:pPr>
        <w:spacing w:line="0" w:lineRule="atLeast"/>
        <w:rPr>
          <w:lang w:eastAsia="zh-TW"/>
        </w:rPr>
      </w:pPr>
      <w:r>
        <w:rPr>
          <w:rFonts w:hint="eastAsia"/>
          <w:lang w:eastAsia="zh-TW"/>
        </w:rPr>
        <w:t xml:space="preserve">　　　電話</w:t>
      </w:r>
      <w:r w:rsidR="00F819F9">
        <w:rPr>
          <w:rFonts w:hint="eastAsia"/>
          <w:lang w:eastAsia="zh-TW"/>
        </w:rPr>
        <w:t>027-263-8217</w:t>
      </w:r>
      <w:r w:rsidR="00DC4386">
        <w:rPr>
          <w:rFonts w:hint="eastAsia"/>
          <w:lang w:eastAsia="zh-TW"/>
        </w:rPr>
        <w:t xml:space="preserve">  </w:t>
      </w:r>
      <w:r>
        <w:rPr>
          <w:rFonts w:hint="eastAsia"/>
          <w:lang w:eastAsia="zh-TW"/>
        </w:rPr>
        <w:t>ＦＡＸ 027-261-9317</w:t>
      </w:r>
      <w:r w:rsidR="00DC4386">
        <w:rPr>
          <w:rFonts w:hint="eastAsia"/>
          <w:lang w:eastAsia="zh-TW"/>
        </w:rPr>
        <w:t xml:space="preserve">  </w:t>
      </w:r>
      <w:r w:rsidR="00F819F9">
        <w:rPr>
          <w:lang w:eastAsia="zh-TW"/>
        </w:rPr>
        <w:t>E-mail</w:t>
      </w:r>
      <w:r w:rsidR="00DC4386">
        <w:rPr>
          <w:rFonts w:hint="eastAsia"/>
          <w:lang w:eastAsia="zh-TW"/>
        </w:rPr>
        <w:t xml:space="preserve"> </w:t>
      </w:r>
      <w:r w:rsidR="00DC4386" w:rsidRPr="00C85EE6">
        <w:rPr>
          <w:rFonts w:ascii="ＭＳ Ｐ明朝" w:eastAsia="ＭＳ Ｐ明朝" w:hint="eastAsia"/>
          <w:b/>
          <w:bCs/>
          <w:lang w:eastAsia="zh-TW"/>
        </w:rPr>
        <w:t>kankyo@gunmakeiryo.or.jp</w:t>
      </w:r>
    </w:p>
    <w:p w14:paraId="13716637" w14:textId="77777777" w:rsidR="00325A0E" w:rsidRPr="00494404" w:rsidRDefault="00C92500" w:rsidP="005E737C">
      <w:pPr>
        <w:ind w:firstLineChars="1100" w:firstLine="2835"/>
        <w:rPr>
          <w:b/>
          <w:lang w:eastAsia="zh-TW"/>
        </w:rPr>
      </w:pPr>
      <w:r w:rsidRPr="00494404">
        <w:rPr>
          <w:rFonts w:hint="eastAsia"/>
          <w:b/>
          <w:lang w:eastAsia="zh-TW"/>
        </w:rPr>
        <w:t>※</w:t>
      </w:r>
      <w:r w:rsidRPr="00494404">
        <w:rPr>
          <w:rFonts w:hint="eastAsia"/>
          <w:b/>
        </w:rPr>
        <w:t>お</w:t>
      </w:r>
      <w:r w:rsidRPr="00494404">
        <w:rPr>
          <w:rFonts w:hint="eastAsia"/>
          <w:b/>
          <w:lang w:eastAsia="zh-TW"/>
        </w:rPr>
        <w:t>申</w:t>
      </w:r>
      <w:r w:rsidRPr="00494404">
        <w:rPr>
          <w:rFonts w:hint="eastAsia"/>
          <w:b/>
        </w:rPr>
        <w:t>し</w:t>
      </w:r>
      <w:r w:rsidRPr="00494404">
        <w:rPr>
          <w:rFonts w:hint="eastAsia"/>
          <w:b/>
          <w:lang w:eastAsia="zh-TW"/>
        </w:rPr>
        <w:t>込</w:t>
      </w:r>
      <w:r w:rsidRPr="00494404">
        <w:rPr>
          <w:rFonts w:hint="eastAsia"/>
          <w:b/>
        </w:rPr>
        <w:t>みは</w:t>
      </w:r>
      <w:r w:rsidRPr="00494404">
        <w:rPr>
          <w:rFonts w:hint="eastAsia"/>
          <w:b/>
          <w:lang w:eastAsia="zh-TW"/>
        </w:rPr>
        <w:t>ＦＡＸ</w:t>
      </w:r>
      <w:r w:rsidR="005E737C">
        <w:rPr>
          <w:rFonts w:hint="eastAsia"/>
          <w:b/>
        </w:rPr>
        <w:t>または</w:t>
      </w:r>
      <w:r w:rsidR="005E737C">
        <w:rPr>
          <w:rFonts w:hint="eastAsia"/>
          <w:b/>
          <w:lang w:eastAsia="zh-TW"/>
        </w:rPr>
        <w:t>E-mail</w:t>
      </w:r>
      <w:r w:rsidRPr="00494404">
        <w:rPr>
          <w:rFonts w:hint="eastAsia"/>
          <w:b/>
        </w:rPr>
        <w:t>でお</w:t>
      </w:r>
      <w:r w:rsidRPr="00494404">
        <w:rPr>
          <w:rFonts w:hint="eastAsia"/>
          <w:b/>
          <w:lang w:eastAsia="zh-TW"/>
        </w:rPr>
        <w:t>願</w:t>
      </w:r>
      <w:r w:rsidRPr="00494404">
        <w:rPr>
          <w:rFonts w:hint="eastAsia"/>
          <w:b/>
        </w:rPr>
        <w:t>いします</w:t>
      </w:r>
      <w:r w:rsidRPr="00494404">
        <w:rPr>
          <w:rFonts w:hint="eastAsia"/>
          <w:b/>
          <w:lang w:eastAsia="zh-TW"/>
        </w:rPr>
        <w:t>。</w:t>
      </w:r>
    </w:p>
    <w:p w14:paraId="006AFC2A" w14:textId="77777777" w:rsidR="00325A0E" w:rsidRDefault="00C92500">
      <w:pPr>
        <w:rPr>
          <w:lang w:eastAsia="zh-TW"/>
        </w:rPr>
      </w:pPr>
      <w:r>
        <w:rPr>
          <w:rFonts w:hint="eastAsia"/>
          <w:lang w:eastAsia="zh-TW"/>
        </w:rPr>
        <w:t xml:space="preserve">　</w:t>
      </w:r>
      <w:r w:rsidR="00325A0E">
        <w:rPr>
          <w:rFonts w:hint="eastAsia"/>
          <w:lang w:eastAsia="zh-TW"/>
        </w:rPr>
        <w:t>◇</w:t>
      </w:r>
      <w:r>
        <w:rPr>
          <w:rFonts w:hint="eastAsia"/>
          <w:lang w:eastAsia="zh-TW"/>
        </w:rPr>
        <w:t>代金振込先（冊子送付時</w:t>
      </w:r>
      <w:r>
        <w:rPr>
          <w:rFonts w:hint="eastAsia"/>
        </w:rPr>
        <w:t>に</w:t>
      </w:r>
      <w:r>
        <w:rPr>
          <w:rFonts w:hint="eastAsia"/>
          <w:lang w:eastAsia="zh-TW"/>
        </w:rPr>
        <w:t>請求書</w:t>
      </w:r>
      <w:r>
        <w:rPr>
          <w:rFonts w:hint="eastAsia"/>
        </w:rPr>
        <w:t>を</w:t>
      </w:r>
      <w:r>
        <w:rPr>
          <w:rFonts w:hint="eastAsia"/>
          <w:lang w:eastAsia="zh-TW"/>
        </w:rPr>
        <w:t>同封</w:t>
      </w:r>
      <w:r>
        <w:rPr>
          <w:rFonts w:hint="eastAsia"/>
        </w:rPr>
        <w:t>します</w:t>
      </w:r>
      <w:r>
        <w:rPr>
          <w:rFonts w:hint="eastAsia"/>
          <w:lang w:eastAsia="zh-TW"/>
        </w:rPr>
        <w:t>。）</w:t>
      </w:r>
    </w:p>
    <w:p w14:paraId="235882DE" w14:textId="77777777" w:rsidR="00784A53" w:rsidRDefault="00C62B69" w:rsidP="002D2DCD">
      <w:pPr>
        <w:ind w:left="3445" w:hanging="3445"/>
        <w:rPr>
          <w:sz w:val="22"/>
          <w:szCs w:val="22"/>
          <w:lang w:eastAsia="zh-TW"/>
        </w:rPr>
      </w:pPr>
      <w:r>
        <w:rPr>
          <w:rFonts w:hint="eastAsia"/>
          <w:lang w:eastAsia="zh-TW"/>
        </w:rPr>
        <w:t xml:space="preserve">　　　群馬銀行　県庁支店</w:t>
      </w:r>
      <w:r w:rsidR="00C92500">
        <w:rPr>
          <w:rFonts w:hint="eastAsia"/>
          <w:lang w:eastAsia="zh-TW"/>
        </w:rPr>
        <w:t xml:space="preserve">（普）０１４９５５３　</w:t>
      </w:r>
      <w:r>
        <w:rPr>
          <w:rFonts w:hint="eastAsia"/>
          <w:lang w:eastAsia="zh-TW"/>
        </w:rPr>
        <w:t>一般</w:t>
      </w:r>
      <w:r>
        <w:rPr>
          <w:rFonts w:hint="eastAsia"/>
          <w:sz w:val="22"/>
          <w:szCs w:val="22"/>
          <w:lang w:eastAsia="zh-TW"/>
        </w:rPr>
        <w:t>社団法人</w:t>
      </w:r>
      <w:r w:rsidR="00C92500" w:rsidRPr="00CB3056">
        <w:rPr>
          <w:rFonts w:hint="eastAsia"/>
          <w:sz w:val="22"/>
          <w:szCs w:val="22"/>
          <w:lang w:eastAsia="zh-TW"/>
        </w:rPr>
        <w:t>群馬県計量協会環境分科会</w:t>
      </w:r>
    </w:p>
    <w:p w14:paraId="15A14D8D" w14:textId="77777777" w:rsidR="00B853EA" w:rsidRDefault="00B853EA" w:rsidP="002D2DCD">
      <w:pPr>
        <w:ind w:left="3445" w:hanging="3445"/>
        <w:rPr>
          <w:sz w:val="22"/>
          <w:szCs w:val="22"/>
          <w:lang w:eastAsia="zh-TW"/>
        </w:rPr>
      </w:pPr>
    </w:p>
    <w:p w14:paraId="6828E377" w14:textId="77777777" w:rsidR="00C92500" w:rsidRPr="002D2DCD" w:rsidRDefault="00E756C3" w:rsidP="00784A53">
      <w:pPr>
        <w:ind w:left="3445" w:hanging="1715"/>
        <w:rPr>
          <w:sz w:val="22"/>
          <w:szCs w:val="22"/>
          <w:lang w:eastAsia="zh-TW"/>
        </w:rPr>
      </w:pPr>
      <w:r>
        <w:rPr>
          <w:rFonts w:hint="eastAsia"/>
          <w:noProof/>
        </w:rPr>
        <mc:AlternateContent>
          <mc:Choice Requires="wpc">
            <w:drawing>
              <wp:anchor distT="0" distB="0" distL="114300" distR="114300" simplePos="0" relativeHeight="251658240" behindDoc="1" locked="0" layoutInCell="1" allowOverlap="1" wp14:anchorId="722FDE29" wp14:editId="316AC3AE">
                <wp:simplePos x="0" y="0"/>
                <wp:positionH relativeFrom="column">
                  <wp:posOffset>3086100</wp:posOffset>
                </wp:positionH>
                <wp:positionV relativeFrom="paragraph">
                  <wp:posOffset>137160</wp:posOffset>
                </wp:positionV>
                <wp:extent cx="2759075" cy="331470"/>
                <wp:effectExtent l="0" t="4445" r="0" b="0"/>
                <wp:wrapNone/>
                <wp:docPr id="29" name="キャンバス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31"/>
                        <wps:cNvCnPr>
                          <a:cxnSpLocks noChangeShapeType="1"/>
                        </wps:cNvCnPr>
                        <wps:spPr bwMode="auto">
                          <a:xfrm>
                            <a:off x="795164" y="112892"/>
                            <a:ext cx="1799918" cy="1040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A3CBBF3" id="キャンバス 29" o:spid="_x0000_s1026" editas="canvas" style="position:absolute;margin-left:243pt;margin-top:10.8pt;width:217.25pt;height:26.1pt;z-index:-251658240" coordsize="27590,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590;height:3314;visibility:visible;mso-wrap-style:square">
                  <v:fill o:detectmouseclick="t"/>
                  <v:path o:connecttype="none"/>
                </v:shape>
                <v:line id="Line 31" o:spid="_x0000_s1028" style="position:absolute;visibility:visible;mso-wrap-style:square" from="7951,1128" to="25950,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">
                  <v:stroke dashstyle="1 1"/>
                </v:line>
              </v:group>
            </w:pict>
          </mc:Fallback>
        </mc:AlternateContent>
      </w:r>
      <w:r>
        <w:rPr>
          <w:rFonts w:hint="eastAsia"/>
          <w:noProof/>
        </w:rPr>
        <mc:AlternateContent>
          <mc:Choice Requires="wpc">
            <w:drawing>
              <wp:anchor distT="0" distB="0" distL="114300" distR="114300" simplePos="0" relativeHeight="251657216" behindDoc="1" locked="0" layoutInCell="1" allowOverlap="1" wp14:anchorId="67E1BC8E" wp14:editId="5A0B8553">
                <wp:simplePos x="0" y="0"/>
                <wp:positionH relativeFrom="column">
                  <wp:posOffset>-676275</wp:posOffset>
                </wp:positionH>
                <wp:positionV relativeFrom="paragraph">
                  <wp:posOffset>108585</wp:posOffset>
                </wp:positionV>
                <wp:extent cx="2759075" cy="331470"/>
                <wp:effectExtent l="0" t="4445" r="0" b="0"/>
                <wp:wrapNone/>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16"/>
                        <wps:cNvCnPr>
                          <a:cxnSpLocks noChangeShapeType="1"/>
                        </wps:cNvCnPr>
                        <wps:spPr bwMode="auto">
                          <a:xfrm>
                            <a:off x="795164" y="112892"/>
                            <a:ext cx="1799918" cy="1040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CFB3E3F" id="キャンバス 14" o:spid="_x0000_s1026" editas="canvas" style="position:absolute;margin-left:-53.25pt;margin-top:8.55pt;width:217.25pt;height:26.1pt;z-index:-251659264" coordsize="27590,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">
                <v:shape id="_x0000_s1027" type="#_x0000_t75" style="position:absolute;width:27590;height:3314;visibility:visible;mso-wrap-style:square">
                  <v:fill o:detectmouseclick="t"/>
                  <v:path o:connecttype="none"/>
                </v:shape>
                <v:line id="Line 16" o:spid="_x0000_s1028" style="position:absolute;visibility:visible;mso-wrap-style:square" from="7951,1128" to="25950,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">
                  <v:stroke dashstyle="1 1"/>
                </v:line>
              </v:group>
            </w:pict>
          </mc:Fallback>
        </mc:AlternateContent>
      </w:r>
      <w:r w:rsidR="002D2DCD">
        <w:rPr>
          <w:rFonts w:hint="eastAsia"/>
          <w:b/>
          <w:sz w:val="32"/>
          <w:szCs w:val="32"/>
          <w:lang w:eastAsia="zh-TW"/>
        </w:rPr>
        <w:t xml:space="preserve">　　　　　　　</w:t>
      </w:r>
      <w:r w:rsidR="00C92500" w:rsidRPr="00C92500">
        <w:rPr>
          <w:rFonts w:hint="eastAsia"/>
          <w:b/>
          <w:sz w:val="32"/>
          <w:szCs w:val="32"/>
          <w:lang w:eastAsia="zh-TW"/>
        </w:rPr>
        <w:t>購　入　申　込　書</w:t>
      </w:r>
    </w:p>
    <w:p w14:paraId="03AB2822" w14:textId="77777777" w:rsidR="008C6BAD" w:rsidRDefault="00F819F9" w:rsidP="00F819F9">
      <w:r>
        <w:rPr>
          <w:rFonts w:hint="eastAsia"/>
        </w:rPr>
        <w:t xml:space="preserve">下記のとおり申し込みます。　　　　　　　　　　　　　　　　　　　　　</w:t>
      </w:r>
      <w:r w:rsidR="00276BD2">
        <w:rPr>
          <w:rFonts w:hint="eastAsia"/>
        </w:rPr>
        <w:t>令和</w:t>
      </w:r>
      <w:r w:rsidR="009754FC">
        <w:rPr>
          <w:rFonts w:hint="eastAsia"/>
        </w:rPr>
        <w:t xml:space="preserve">　　</w:t>
      </w:r>
      <w:r w:rsidR="008C6BAD">
        <w:rPr>
          <w:rFonts w:hint="eastAsia"/>
        </w:rPr>
        <w:t>年　　月　　日</w:t>
      </w:r>
    </w:p>
    <w:p w14:paraId="582F5EB1" w14:textId="62798B32" w:rsidR="00752339" w:rsidRDefault="00752339" w:rsidP="00B853EA">
      <w:pPr>
        <w:jc w:val="center"/>
      </w:pPr>
    </w:p>
    <w:p w14:paraId="2C508AF0" w14:textId="77777777" w:rsidR="00752339" w:rsidRDefault="00752339" w:rsidP="00752339">
      <w:pPr>
        <w:pStyle w:val="a3"/>
      </w:pPr>
    </w:p>
    <w:p w14:paraId="28EEDC7A" w14:textId="5105B18F" w:rsidR="00752339" w:rsidRPr="00AB729A" w:rsidRDefault="00752339" w:rsidP="00102F09">
      <w:pPr>
        <w:spacing w:line="0" w:lineRule="atLeast"/>
        <w:rPr>
          <w:sz w:val="28"/>
          <w:szCs w:val="28"/>
          <w:u w:val="single"/>
        </w:rPr>
      </w:pPr>
      <w:r>
        <w:rPr>
          <w:rFonts w:hint="eastAsia"/>
        </w:rPr>
        <w:t xml:space="preserve">　</w:t>
      </w:r>
      <w:r w:rsidR="008C6BAD">
        <w:rPr>
          <w:rFonts w:hint="eastAsia"/>
        </w:rPr>
        <w:t xml:space="preserve">　</w:t>
      </w:r>
      <w:r w:rsidR="00AB729A">
        <w:rPr>
          <w:rFonts w:hint="eastAsia"/>
        </w:rPr>
        <w:t xml:space="preserve">　　</w:t>
      </w:r>
      <w:r w:rsidRPr="00102F09">
        <w:rPr>
          <w:rFonts w:hint="eastAsia"/>
          <w:b/>
          <w:sz w:val="28"/>
          <w:szCs w:val="28"/>
        </w:rPr>
        <w:t>環境保全ハンドブック（</w:t>
      </w:r>
      <w:r w:rsidR="000307A3">
        <w:rPr>
          <w:rFonts w:hint="eastAsia"/>
          <w:b/>
          <w:sz w:val="28"/>
          <w:szCs w:val="28"/>
        </w:rPr>
        <w:t>令和</w:t>
      </w:r>
      <w:r w:rsidR="00ED4329">
        <w:rPr>
          <w:rFonts w:hint="eastAsia"/>
          <w:b/>
          <w:sz w:val="28"/>
          <w:szCs w:val="28"/>
        </w:rPr>
        <w:t>８</w:t>
      </w:r>
      <w:r w:rsidR="00484D02">
        <w:rPr>
          <w:rFonts w:hint="eastAsia"/>
          <w:b/>
          <w:sz w:val="28"/>
          <w:szCs w:val="28"/>
        </w:rPr>
        <w:t>年</w:t>
      </w:r>
      <w:r w:rsidRPr="00102F09">
        <w:rPr>
          <w:rFonts w:hint="eastAsia"/>
          <w:b/>
          <w:sz w:val="28"/>
          <w:szCs w:val="28"/>
        </w:rPr>
        <w:t>版</w:t>
      </w:r>
      <w:r w:rsidR="00AB729A" w:rsidRPr="00102F09">
        <w:rPr>
          <w:rFonts w:hint="eastAsia"/>
          <w:b/>
          <w:sz w:val="28"/>
          <w:szCs w:val="28"/>
        </w:rPr>
        <w:t>）</w:t>
      </w:r>
      <w:r w:rsidRPr="00102F09">
        <w:rPr>
          <w:rFonts w:hint="eastAsia"/>
          <w:sz w:val="28"/>
          <w:szCs w:val="28"/>
        </w:rPr>
        <w:t xml:space="preserve">　　</w:t>
      </w:r>
      <w:r w:rsidRPr="00AB729A">
        <w:rPr>
          <w:rFonts w:hint="eastAsia"/>
          <w:sz w:val="28"/>
          <w:szCs w:val="28"/>
          <w:u w:val="single"/>
        </w:rPr>
        <w:t xml:space="preserve">　　　　　　　　　　　</w:t>
      </w:r>
      <w:r w:rsidR="00102F09">
        <w:rPr>
          <w:rFonts w:hint="eastAsia"/>
          <w:sz w:val="28"/>
          <w:szCs w:val="28"/>
          <w:u w:val="single"/>
        </w:rPr>
        <w:t xml:space="preserve">　</w:t>
      </w:r>
      <w:r w:rsidRPr="00AB729A">
        <w:rPr>
          <w:rFonts w:hint="eastAsia"/>
          <w:sz w:val="28"/>
          <w:szCs w:val="28"/>
          <w:u w:val="single"/>
        </w:rPr>
        <w:t xml:space="preserve">　部</w:t>
      </w:r>
    </w:p>
    <w:p w14:paraId="6E8CEC24" w14:textId="77777777" w:rsidR="00752339" w:rsidRPr="00752339" w:rsidRDefault="00752339" w:rsidP="00102F09">
      <w:pPr>
        <w:spacing w:line="0" w:lineRule="atLeast"/>
      </w:pPr>
      <w:r>
        <w:rPr>
          <w:rFonts w:hint="eastAsia"/>
          <w:u w:val="single" w:color="FFFFFF"/>
        </w:rPr>
        <w:t xml:space="preserve">　　　　　　　　　　　　　　　　　　　　　　　　　　　　　　　　　　　□送付希望</w:t>
      </w:r>
      <w:r w:rsidR="00AB729A">
        <w:rPr>
          <w:rFonts w:hint="eastAsia"/>
          <w:u w:val="single" w:color="FFFFFF"/>
        </w:rPr>
        <w:t xml:space="preserve">　</w:t>
      </w:r>
      <w:r>
        <w:rPr>
          <w:rFonts w:hint="eastAsia"/>
          <w:u w:val="single" w:color="FFFFFF"/>
        </w:rPr>
        <w:t xml:space="preserve">　□引取希望</w:t>
      </w:r>
    </w:p>
    <w:p w14:paraId="2F4C0748" w14:textId="77777777" w:rsidR="00102F09" w:rsidRPr="00102F09" w:rsidRDefault="00102F09" w:rsidP="00752339">
      <w:r>
        <w:rPr>
          <w:rFonts w:hint="eastAsia"/>
        </w:rPr>
        <w:t xml:space="preserve">　　　　　　　　　　　　　　　　</w:t>
      </w:r>
      <w:r w:rsidRPr="00102F09">
        <w:rPr>
          <w:rFonts w:hint="eastAsia"/>
        </w:rPr>
        <w:t>〒</w:t>
      </w:r>
      <w:r>
        <w:rPr>
          <w:rFonts w:hint="eastAsia"/>
        </w:rPr>
        <w:t xml:space="preserve">　　　　　―</w:t>
      </w:r>
    </w:p>
    <w:p w14:paraId="12C025B5" w14:textId="77777777" w:rsidR="00752339" w:rsidRPr="00AB729A" w:rsidRDefault="00752339" w:rsidP="00752339">
      <w:pPr>
        <w:rPr>
          <w:u w:val="dotted"/>
        </w:rPr>
      </w:pPr>
      <w:r w:rsidRPr="00AB729A">
        <w:rPr>
          <w:rFonts w:hint="eastAsia"/>
          <w:u w:val="dotted"/>
        </w:rPr>
        <w:t>郵便番号及び所在地</w:t>
      </w:r>
      <w:r w:rsidR="00AB729A" w:rsidRPr="00AB729A">
        <w:rPr>
          <w:rFonts w:hint="eastAsia"/>
          <w:u w:val="dotted"/>
        </w:rPr>
        <w:t xml:space="preserve">　　　　　　　　　　　　　　　　　　　　　　　　　　　　　　　　　　　　　　</w:t>
      </w:r>
      <w:r w:rsidR="00AB729A">
        <w:rPr>
          <w:rFonts w:hint="eastAsia"/>
          <w:u w:val="dotted"/>
        </w:rPr>
        <w:t xml:space="preserve">　</w:t>
      </w:r>
    </w:p>
    <w:p w14:paraId="70734E58" w14:textId="77777777" w:rsidR="008C6BAD" w:rsidRDefault="008C6BAD" w:rsidP="00752339"/>
    <w:p w14:paraId="12916BA6" w14:textId="77777777" w:rsidR="008C6BAD" w:rsidRPr="00AB729A" w:rsidRDefault="008C6BAD" w:rsidP="00752339">
      <w:pPr>
        <w:rPr>
          <w:u w:val="dotted"/>
        </w:rPr>
      </w:pPr>
      <w:r w:rsidRPr="00AB729A">
        <w:rPr>
          <w:rFonts w:hint="eastAsia"/>
          <w:u w:val="dotted"/>
        </w:rPr>
        <w:t>団体又は会社名</w:t>
      </w:r>
      <w:r w:rsidR="00AB729A" w:rsidRPr="00AB729A">
        <w:rPr>
          <w:rFonts w:hint="eastAsia"/>
          <w:u w:val="dotted"/>
        </w:rPr>
        <w:t xml:space="preserve">　　　　　　　　　　　　　　　　　　　　　　　　　　　　　　　　　　　　　　　　　</w:t>
      </w:r>
      <w:r w:rsidR="00AB729A">
        <w:rPr>
          <w:rFonts w:hint="eastAsia"/>
          <w:u w:val="dotted"/>
        </w:rPr>
        <w:t xml:space="preserve">　</w:t>
      </w:r>
    </w:p>
    <w:p w14:paraId="6FDB8583" w14:textId="77777777" w:rsidR="008C6BAD" w:rsidRDefault="008C6BAD" w:rsidP="00752339"/>
    <w:p w14:paraId="539DD3FF" w14:textId="77777777" w:rsidR="008C6BAD" w:rsidRPr="00AB729A" w:rsidRDefault="008C6BAD" w:rsidP="00752339">
      <w:pPr>
        <w:rPr>
          <w:u w:val="dotted"/>
        </w:rPr>
      </w:pPr>
      <w:r w:rsidRPr="00AB729A">
        <w:rPr>
          <w:rFonts w:hint="eastAsia"/>
          <w:u w:val="dotted"/>
        </w:rPr>
        <w:t>担当部・課名</w:t>
      </w:r>
      <w:r w:rsidR="00AB729A" w:rsidRPr="00AB729A">
        <w:rPr>
          <w:rFonts w:hint="eastAsia"/>
          <w:u w:val="dotted"/>
        </w:rPr>
        <w:t xml:space="preserve">　　</w:t>
      </w:r>
      <w:r w:rsidR="002B7BB8">
        <w:rPr>
          <w:rFonts w:hint="eastAsia"/>
          <w:u w:val="dotted"/>
        </w:rPr>
        <w:t xml:space="preserve">　　　</w:t>
      </w:r>
      <w:r w:rsidR="00AB729A" w:rsidRPr="00AB729A">
        <w:rPr>
          <w:rFonts w:hint="eastAsia"/>
          <w:u w:val="dotted"/>
        </w:rPr>
        <w:t xml:space="preserve">　　　　　　　　　　　　　　　　　電話　　　　　－　　　　　　－　</w:t>
      </w:r>
      <w:r w:rsidR="00DD7881">
        <w:rPr>
          <w:rFonts w:hint="eastAsia"/>
          <w:u w:val="dotted"/>
        </w:rPr>
        <w:t xml:space="preserve">　　　　</w:t>
      </w:r>
    </w:p>
    <w:p w14:paraId="68DABC92" w14:textId="77777777" w:rsidR="008C6BAD" w:rsidRPr="00752339" w:rsidRDefault="008C6BAD" w:rsidP="00752339">
      <w:r>
        <w:rPr>
          <w:rFonts w:hint="eastAsia"/>
        </w:rPr>
        <w:t xml:space="preserve">　　　　　　　　　　　　　　　　　　　　</w:t>
      </w:r>
    </w:p>
    <w:p w14:paraId="2A810C33" w14:textId="77777777" w:rsidR="00C92500" w:rsidRDefault="008C6BAD" w:rsidP="008C6BAD">
      <w:pPr>
        <w:rPr>
          <w:u w:val="dotted"/>
        </w:rPr>
      </w:pPr>
      <w:r w:rsidRPr="00AB729A">
        <w:rPr>
          <w:rFonts w:hint="eastAsia"/>
          <w:u w:val="dotted"/>
        </w:rPr>
        <w:t>担当者氏名</w:t>
      </w:r>
      <w:r w:rsidR="002B7BB8">
        <w:rPr>
          <w:rFonts w:hint="eastAsia"/>
          <w:u w:val="dotted"/>
        </w:rPr>
        <w:t xml:space="preserve">　　　　</w:t>
      </w:r>
      <w:r w:rsidRPr="00AB729A">
        <w:rPr>
          <w:rFonts w:hint="eastAsia"/>
          <w:u w:val="dotted"/>
        </w:rPr>
        <w:t xml:space="preserve">　　　　　　　　　　　　　　　　　　　　　　　　</w:t>
      </w:r>
      <w:r w:rsidR="006C7604">
        <w:rPr>
          <w:rFonts w:hint="eastAsia"/>
          <w:u w:val="dotted"/>
        </w:rPr>
        <w:t xml:space="preserve">　　　　</w:t>
      </w:r>
      <w:r w:rsidR="00DD7881">
        <w:rPr>
          <w:rFonts w:hint="eastAsia"/>
          <w:u w:val="dotted"/>
        </w:rPr>
        <w:t xml:space="preserve">　　　　　　　　　　　　</w:t>
      </w:r>
      <w:r w:rsidR="00AB729A" w:rsidRPr="00AB729A">
        <w:rPr>
          <w:rFonts w:hint="eastAsia"/>
          <w:u w:val="dotted"/>
        </w:rPr>
        <w:t xml:space="preserve">　</w:t>
      </w:r>
    </w:p>
    <w:p w14:paraId="10442965" w14:textId="77777777" w:rsidR="0014319A" w:rsidRDefault="0014319A" w:rsidP="0014319A">
      <w:pPr>
        <w:widowControl/>
        <w:ind w:firstLineChars="100" w:firstLine="257"/>
        <w:jc w:val="left"/>
        <w:rPr>
          <w:rFonts w:ascii="游明朝" w:eastAsia="游明朝" w:hAnsi="游明朝"/>
          <w:b/>
          <w:bCs/>
        </w:rPr>
        <w:sectPr w:rsidR="0014319A" w:rsidSect="008C6BAD">
          <w:pgSz w:w="11906" w:h="16838" w:code="9"/>
          <w:pgMar w:top="1134" w:right="1418" w:bottom="851" w:left="1418" w:header="720" w:footer="720" w:gutter="0"/>
          <w:cols w:space="425"/>
          <w:noEndnote/>
          <w:docGrid w:type="linesAndChars" w:linePitch="337" w:charSpace="3430"/>
        </w:sectPr>
      </w:pPr>
    </w:p>
    <w:p w14:paraId="524B7A49" w14:textId="77777777" w:rsidR="0014319A" w:rsidRPr="00B138E4" w:rsidRDefault="0014319A" w:rsidP="0014319A">
      <w:pPr>
        <w:widowControl/>
        <w:ind w:firstLineChars="100" w:firstLine="240"/>
        <w:jc w:val="left"/>
        <w:rPr>
          <w:rFonts w:ascii="游明朝" w:eastAsia="游明朝" w:hAnsi="游明朝"/>
          <w:b/>
          <w:bCs/>
        </w:rPr>
      </w:pPr>
      <w:r w:rsidRPr="00B138E4">
        <w:rPr>
          <w:rFonts w:ascii="游明朝" w:eastAsia="游明朝" w:hAnsi="游明朝" w:hint="eastAsia"/>
          <w:b/>
          <w:bCs/>
        </w:rPr>
        <w:lastRenderedPageBreak/>
        <w:t>環境ハンドブック（令和８年度版）もくじ</w:t>
      </w:r>
    </w:p>
    <w:p w14:paraId="349F1564" w14:textId="77777777" w:rsidR="0014319A" w:rsidRPr="00B138E4" w:rsidRDefault="0014319A" w:rsidP="0014319A">
      <w:pPr>
        <w:widowControl/>
        <w:jc w:val="left"/>
        <w:rPr>
          <w:rFonts w:ascii="游明朝" w:eastAsia="游明朝" w:hAnsi="游明朝"/>
        </w:rPr>
      </w:pPr>
    </w:p>
    <w:p w14:paraId="5604731F" w14:textId="77777777" w:rsidR="0014319A" w:rsidRPr="00B138E4" w:rsidRDefault="0014319A" w:rsidP="0014319A">
      <w:pPr>
        <w:widowControl/>
        <w:jc w:val="left"/>
        <w:rPr>
          <w:rFonts w:ascii="游明朝" w:eastAsia="游明朝" w:hAnsi="游明朝"/>
        </w:rPr>
      </w:pPr>
      <w:r w:rsidRPr="00B138E4">
        <w:rPr>
          <w:rFonts w:ascii="游明朝" w:eastAsia="游明朝" w:hAnsi="游明朝" w:hint="eastAsia"/>
        </w:rPr>
        <w:t>・ 環境保全法規等の大要</w:t>
      </w:r>
    </w:p>
    <w:p w14:paraId="03C14548" w14:textId="77777777" w:rsidR="0014319A" w:rsidRPr="00B138E4" w:rsidRDefault="0014319A" w:rsidP="0014319A">
      <w:pPr>
        <w:widowControl/>
        <w:jc w:val="left"/>
        <w:rPr>
          <w:rFonts w:ascii="游明朝" w:eastAsia="游明朝" w:hAnsi="游明朝"/>
        </w:rPr>
      </w:pPr>
      <w:r w:rsidRPr="00B138E4">
        <w:rPr>
          <w:rFonts w:ascii="游明朝" w:eastAsia="游明朝" w:hAnsi="游明朝" w:hint="eastAsia"/>
        </w:rPr>
        <w:t>・ 群馬県環境基本条例</w:t>
      </w:r>
    </w:p>
    <w:p w14:paraId="288B868B" w14:textId="77777777" w:rsidR="0014319A" w:rsidRPr="00B138E4" w:rsidRDefault="0014319A" w:rsidP="0014319A">
      <w:pPr>
        <w:widowControl/>
        <w:jc w:val="left"/>
        <w:rPr>
          <w:rFonts w:ascii="游明朝" w:eastAsia="游明朝" w:hAnsi="游明朝"/>
        </w:rPr>
      </w:pPr>
      <w:r w:rsidRPr="00B138E4">
        <w:rPr>
          <w:rFonts w:ascii="游明朝" w:eastAsia="游明朝" w:hAnsi="游明朝" w:hint="eastAsia"/>
        </w:rPr>
        <w:t>・ 群馬県の生活環境を保全する条例</w:t>
      </w:r>
    </w:p>
    <w:p w14:paraId="0BB53C7E" w14:textId="77777777" w:rsidR="0014319A" w:rsidRPr="00B138E4" w:rsidRDefault="0014319A" w:rsidP="0014319A">
      <w:pPr>
        <w:widowControl/>
        <w:jc w:val="left"/>
        <w:rPr>
          <w:rFonts w:ascii="游明朝" w:eastAsia="游明朝" w:hAnsi="游明朝"/>
        </w:rPr>
      </w:pPr>
      <w:r w:rsidRPr="00B138E4">
        <w:rPr>
          <w:rFonts w:ascii="游明朝" w:eastAsia="游明朝" w:hAnsi="游明朝" w:hint="eastAsia"/>
        </w:rPr>
        <w:t>・ 2050年に向けた「ぐんま5つのゼロ宣言」実現条例</w:t>
      </w:r>
    </w:p>
    <w:p w14:paraId="42DE77E1" w14:textId="77777777" w:rsidR="0014319A" w:rsidRPr="00B138E4" w:rsidRDefault="0014319A" w:rsidP="0014319A">
      <w:pPr>
        <w:widowControl/>
        <w:jc w:val="left"/>
        <w:rPr>
          <w:rFonts w:ascii="游明朝" w:eastAsia="游明朝" w:hAnsi="游明朝"/>
        </w:rPr>
      </w:pPr>
    </w:p>
    <w:p w14:paraId="6BA9BEDD"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 Ⅰ ］大気関係</w:t>
      </w:r>
    </w:p>
    <w:p w14:paraId="6A0C131A"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 Ⅱ ］水質関係</w:t>
      </w:r>
    </w:p>
    <w:p w14:paraId="6C45BF28"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 Ⅲ ］土壌関係</w:t>
      </w:r>
    </w:p>
    <w:p w14:paraId="4AC36541"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 Ⅳ ］騒音･振動関係</w:t>
      </w:r>
    </w:p>
    <w:p w14:paraId="4510550A"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 Ⅴ ］悪臭関係</w:t>
      </w:r>
    </w:p>
    <w:p w14:paraId="1E9B4617"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 Ⅵ ］地盤沈下関係</w:t>
      </w:r>
    </w:p>
    <w:p w14:paraId="45DC9195"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 Ⅶ ］化学物質関係</w:t>
      </w:r>
    </w:p>
    <w:p w14:paraId="39C9E7EE"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 Ⅷ ］公害防止組織関係</w:t>
      </w:r>
    </w:p>
    <w:p w14:paraId="11D37765" w14:textId="77777777" w:rsidR="0014319A" w:rsidRPr="00B138E4" w:rsidRDefault="0014319A" w:rsidP="0014319A">
      <w:pPr>
        <w:widowControl/>
        <w:jc w:val="left"/>
        <w:rPr>
          <w:rFonts w:ascii="游明朝" w:eastAsia="游明朝" w:hAnsi="游明朝"/>
        </w:rPr>
      </w:pPr>
      <w:r w:rsidRPr="00B138E4">
        <w:rPr>
          <w:rFonts w:ascii="游明朝" w:eastAsia="游明朝" w:hAnsi="游明朝" w:hint="eastAsia"/>
        </w:rPr>
        <w:t>［ Ⅸ ］フロン類排出抑制関係</w:t>
      </w:r>
    </w:p>
    <w:p w14:paraId="789820AD"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 Ⅹ ］環境ＧＳ認定制度関係</w:t>
      </w:r>
    </w:p>
    <w:p w14:paraId="7F2A7585"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［ⅩⅠ］産業廃棄物関係</w:t>
      </w:r>
    </w:p>
    <w:p w14:paraId="1AEB6615" w14:textId="77777777" w:rsidR="0014319A" w:rsidRPr="00B138E4" w:rsidRDefault="0014319A" w:rsidP="0014319A">
      <w:pPr>
        <w:widowControl/>
        <w:jc w:val="left"/>
        <w:rPr>
          <w:rFonts w:ascii="游明朝" w:eastAsia="游明朝" w:hAnsi="游明朝"/>
        </w:rPr>
      </w:pPr>
      <w:r w:rsidRPr="00B138E4">
        <w:rPr>
          <w:rFonts w:ascii="游明朝" w:eastAsia="游明朝" w:hAnsi="游明朝" w:hint="eastAsia"/>
        </w:rPr>
        <w:t>［ⅩⅡ］浄化槽関係</w:t>
      </w:r>
    </w:p>
    <w:p w14:paraId="53B7E35B" w14:textId="77777777" w:rsidR="0014319A" w:rsidRPr="00B138E4" w:rsidRDefault="0014319A" w:rsidP="0014319A">
      <w:pPr>
        <w:widowControl/>
        <w:jc w:val="left"/>
        <w:rPr>
          <w:rFonts w:ascii="游明朝" w:eastAsia="游明朝" w:hAnsi="游明朝"/>
        </w:rPr>
      </w:pPr>
      <w:r w:rsidRPr="00B138E4">
        <w:rPr>
          <w:rFonts w:ascii="游明朝" w:eastAsia="游明朝" w:hAnsi="游明朝" w:hint="eastAsia"/>
        </w:rPr>
        <w:t>［ⅩⅢ］自動車リサイクル関係</w:t>
      </w:r>
    </w:p>
    <w:p w14:paraId="509A0EF2" w14:textId="77777777" w:rsidR="0014319A" w:rsidRPr="00B138E4" w:rsidRDefault="0014319A" w:rsidP="0014319A">
      <w:pPr>
        <w:widowControl/>
        <w:jc w:val="left"/>
        <w:rPr>
          <w:rFonts w:ascii="游明朝" w:eastAsia="游明朝" w:hAnsi="游明朝"/>
        </w:rPr>
      </w:pPr>
      <w:r w:rsidRPr="00B138E4">
        <w:rPr>
          <w:rFonts w:ascii="游明朝" w:eastAsia="游明朝" w:hAnsi="游明朝" w:hint="eastAsia"/>
        </w:rPr>
        <w:t>［ⅩⅣ］土砂の埋立関係</w:t>
      </w:r>
    </w:p>
    <w:p w14:paraId="413C418A"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［ⅩⅤ］環境影響評価関係</w:t>
      </w:r>
    </w:p>
    <w:p w14:paraId="3FAB2CFD"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［ⅩⅥ］景観関係</w:t>
      </w:r>
    </w:p>
    <w:p w14:paraId="24E9C84B" w14:textId="77777777" w:rsidR="0014319A" w:rsidRPr="00B138E4" w:rsidRDefault="0014319A" w:rsidP="0014319A">
      <w:pPr>
        <w:widowControl/>
        <w:jc w:val="left"/>
        <w:rPr>
          <w:rFonts w:ascii="游明朝" w:eastAsia="游明朝" w:hAnsi="游明朝"/>
          <w:lang w:eastAsia="zh-TW"/>
        </w:rPr>
      </w:pPr>
      <w:r w:rsidRPr="00B138E4">
        <w:rPr>
          <w:rFonts w:ascii="游明朝" w:eastAsia="游明朝" w:hAnsi="游明朝" w:hint="eastAsia"/>
          <w:lang w:eastAsia="zh-TW"/>
        </w:rPr>
        <w:t>［ⅩⅦ］公害紛争処理関係</w:t>
      </w:r>
    </w:p>
    <w:p w14:paraId="37B5ABAE" w14:textId="77777777" w:rsidR="0014319A" w:rsidRPr="00B138E4" w:rsidRDefault="0014319A" w:rsidP="0014319A">
      <w:pPr>
        <w:widowControl/>
        <w:jc w:val="left"/>
        <w:rPr>
          <w:rFonts w:ascii="游明朝" w:eastAsia="游明朝" w:hAnsi="游明朝"/>
        </w:rPr>
      </w:pPr>
      <w:r w:rsidRPr="00B138E4">
        <w:rPr>
          <w:rFonts w:ascii="游明朝" w:eastAsia="游明朝" w:hAnsi="游明朝" w:hint="eastAsia"/>
        </w:rPr>
        <w:t>［ⅩⅧ］その他</w:t>
      </w:r>
    </w:p>
    <w:p w14:paraId="4F880229" w14:textId="77777777" w:rsidR="0014319A" w:rsidRPr="00B138E4" w:rsidRDefault="0014319A" w:rsidP="0014319A">
      <w:pPr>
        <w:spacing w:line="0" w:lineRule="atLeast"/>
        <w:rPr>
          <w:rFonts w:ascii="游明朝" w:eastAsia="游明朝" w:hAnsi="游明朝"/>
        </w:rPr>
      </w:pPr>
    </w:p>
    <w:p w14:paraId="1C43060A" w14:textId="77777777" w:rsidR="0014319A" w:rsidRDefault="0014319A" w:rsidP="008C6BAD">
      <w:pPr>
        <w:rPr>
          <w:u w:val="dotted"/>
        </w:rPr>
      </w:pPr>
    </w:p>
    <w:sectPr w:rsidR="0014319A" w:rsidSect="0014319A">
      <w:type w:val="continuous"/>
      <w:pgSz w:w="11906" w:h="16838" w:code="9"/>
      <w:pgMar w:top="1134" w:right="1418" w:bottom="851" w:left="1418" w:header="720" w:footer="720" w:gutter="0"/>
      <w:cols w:space="425"/>
      <w:noEndnote/>
      <w:docGrid w:linePitch="33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7357" w14:textId="77777777" w:rsidR="00C810AE" w:rsidRDefault="00C810AE" w:rsidP="00C95D45">
      <w:r>
        <w:separator/>
      </w:r>
    </w:p>
  </w:endnote>
  <w:endnote w:type="continuationSeparator" w:id="0">
    <w:p w14:paraId="7980406B" w14:textId="77777777" w:rsidR="00C810AE" w:rsidRDefault="00C810AE" w:rsidP="00C9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4D8C" w14:textId="77777777" w:rsidR="00C810AE" w:rsidRDefault="00C810AE" w:rsidP="00C95D45">
      <w:r>
        <w:separator/>
      </w:r>
    </w:p>
  </w:footnote>
  <w:footnote w:type="continuationSeparator" w:id="0">
    <w:p w14:paraId="730D5DD8" w14:textId="77777777" w:rsidR="00C810AE" w:rsidRDefault="00C810AE" w:rsidP="00C95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7"/>
  <w:displayHorizontalDrawingGridEvery w:val="0"/>
  <w:characterSpacingControl w:val="compressPunctuation"/>
  <w:hdrShapeDefaults>
    <o:shapedefaults v:ext="edit" spidmax="2050">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2F"/>
    <w:rsid w:val="000214CD"/>
    <w:rsid w:val="000307A3"/>
    <w:rsid w:val="00060EDD"/>
    <w:rsid w:val="00071007"/>
    <w:rsid w:val="000B61A0"/>
    <w:rsid w:val="000C4636"/>
    <w:rsid w:val="00102DD9"/>
    <w:rsid w:val="00102F09"/>
    <w:rsid w:val="00124E2E"/>
    <w:rsid w:val="00141D06"/>
    <w:rsid w:val="0014319A"/>
    <w:rsid w:val="00143657"/>
    <w:rsid w:val="0016160E"/>
    <w:rsid w:val="001621F8"/>
    <w:rsid w:val="00172861"/>
    <w:rsid w:val="001D4B4F"/>
    <w:rsid w:val="001D7AE8"/>
    <w:rsid w:val="002005D9"/>
    <w:rsid w:val="00210D6F"/>
    <w:rsid w:val="00221501"/>
    <w:rsid w:val="00246741"/>
    <w:rsid w:val="002727D3"/>
    <w:rsid w:val="00276BD2"/>
    <w:rsid w:val="002B6514"/>
    <w:rsid w:val="002B7BB8"/>
    <w:rsid w:val="002D2DCD"/>
    <w:rsid w:val="002F6A52"/>
    <w:rsid w:val="00325A0E"/>
    <w:rsid w:val="0033567E"/>
    <w:rsid w:val="003445A8"/>
    <w:rsid w:val="00380338"/>
    <w:rsid w:val="003D6A7F"/>
    <w:rsid w:val="00457AA8"/>
    <w:rsid w:val="00484D02"/>
    <w:rsid w:val="00494404"/>
    <w:rsid w:val="00495013"/>
    <w:rsid w:val="004D65CD"/>
    <w:rsid w:val="004F10E8"/>
    <w:rsid w:val="00562F91"/>
    <w:rsid w:val="005727FB"/>
    <w:rsid w:val="005804CA"/>
    <w:rsid w:val="005857BE"/>
    <w:rsid w:val="005B1DAA"/>
    <w:rsid w:val="005C4CE3"/>
    <w:rsid w:val="005D153D"/>
    <w:rsid w:val="005E515E"/>
    <w:rsid w:val="005E737C"/>
    <w:rsid w:val="00684108"/>
    <w:rsid w:val="006B28BC"/>
    <w:rsid w:val="006C7604"/>
    <w:rsid w:val="00715F5B"/>
    <w:rsid w:val="00722A80"/>
    <w:rsid w:val="00751183"/>
    <w:rsid w:val="00752339"/>
    <w:rsid w:val="007537E8"/>
    <w:rsid w:val="00784A53"/>
    <w:rsid w:val="008B5E4B"/>
    <w:rsid w:val="008B5EBD"/>
    <w:rsid w:val="008C6BAD"/>
    <w:rsid w:val="008D1251"/>
    <w:rsid w:val="008F14D2"/>
    <w:rsid w:val="00930BB4"/>
    <w:rsid w:val="00974334"/>
    <w:rsid w:val="009754FC"/>
    <w:rsid w:val="00A16A2F"/>
    <w:rsid w:val="00AB729A"/>
    <w:rsid w:val="00AC6349"/>
    <w:rsid w:val="00B853EA"/>
    <w:rsid w:val="00BA694F"/>
    <w:rsid w:val="00BB1212"/>
    <w:rsid w:val="00BD5614"/>
    <w:rsid w:val="00C16273"/>
    <w:rsid w:val="00C33C8E"/>
    <w:rsid w:val="00C46658"/>
    <w:rsid w:val="00C62B69"/>
    <w:rsid w:val="00C65071"/>
    <w:rsid w:val="00C80E1A"/>
    <w:rsid w:val="00C810AE"/>
    <w:rsid w:val="00C85EE6"/>
    <w:rsid w:val="00C910EE"/>
    <w:rsid w:val="00C92500"/>
    <w:rsid w:val="00C95D45"/>
    <w:rsid w:val="00CB3056"/>
    <w:rsid w:val="00D25DA9"/>
    <w:rsid w:val="00DA57E5"/>
    <w:rsid w:val="00DB67C0"/>
    <w:rsid w:val="00DC4386"/>
    <w:rsid w:val="00DC7BE7"/>
    <w:rsid w:val="00DD7881"/>
    <w:rsid w:val="00DE1BDD"/>
    <w:rsid w:val="00DE69BF"/>
    <w:rsid w:val="00E033FD"/>
    <w:rsid w:val="00E2658A"/>
    <w:rsid w:val="00E3231C"/>
    <w:rsid w:val="00E4494B"/>
    <w:rsid w:val="00E44CEE"/>
    <w:rsid w:val="00E663D6"/>
    <w:rsid w:val="00E756C3"/>
    <w:rsid w:val="00EA3620"/>
    <w:rsid w:val="00EA6A51"/>
    <w:rsid w:val="00EB1574"/>
    <w:rsid w:val="00EC3D27"/>
    <w:rsid w:val="00ED4329"/>
    <w:rsid w:val="00F6784D"/>
    <w:rsid w:val="00F819F9"/>
    <w:rsid w:val="00F96DAA"/>
    <w:rsid w:val="00FA51D9"/>
    <w:rsid w:val="00FA7BE0"/>
    <w:rsid w:val="00FC2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v:textbox inset="5.85pt,.7pt,5.85pt,.7pt"/>
    </o:shapedefaults>
    <o:shapelayout v:ext="edit">
      <o:idmap v:ext="edit" data="2"/>
    </o:shapelayout>
  </w:shapeDefaults>
  <w:decimalSymbol w:val="."/>
  <w:listSeparator w:val=","/>
  <w14:docId w14:val="1A6A99C8"/>
  <w15:docId w15:val="{74E3EFF6-E780-43B9-BD4B-2785F2F2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AE8"/>
    <w:pPr>
      <w:widowControl w:val="0"/>
      <w:jc w:val="both"/>
    </w:pPr>
    <w:rPr>
      <w:rFonts w:ascii="ＭＳ Ｐゴシック" w:eastAsia="ＭＳ Ｐゴシック" w:hAnsi="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52339"/>
    <w:pPr>
      <w:jc w:val="center"/>
    </w:pPr>
  </w:style>
  <w:style w:type="paragraph" w:styleId="a4">
    <w:name w:val="Closing"/>
    <w:basedOn w:val="a"/>
    <w:rsid w:val="00752339"/>
    <w:pPr>
      <w:jc w:val="right"/>
    </w:pPr>
  </w:style>
  <w:style w:type="character" w:styleId="a5">
    <w:name w:val="Hyperlink"/>
    <w:basedOn w:val="a0"/>
    <w:rsid w:val="005E737C"/>
    <w:rPr>
      <w:color w:val="0563C1" w:themeColor="hyperlink"/>
      <w:u w:val="single"/>
    </w:rPr>
  </w:style>
  <w:style w:type="paragraph" w:styleId="a6">
    <w:name w:val="Balloon Text"/>
    <w:basedOn w:val="a"/>
    <w:link w:val="a7"/>
    <w:rsid w:val="00B853EA"/>
    <w:rPr>
      <w:rFonts w:asciiTheme="majorHAnsi" w:eastAsiaTheme="majorEastAsia" w:hAnsiTheme="majorHAnsi" w:cstheme="majorBidi"/>
      <w:sz w:val="18"/>
      <w:szCs w:val="18"/>
    </w:rPr>
  </w:style>
  <w:style w:type="character" w:customStyle="1" w:styleId="a7">
    <w:name w:val="吹き出し (文字)"/>
    <w:basedOn w:val="a0"/>
    <w:link w:val="a6"/>
    <w:rsid w:val="00B853EA"/>
    <w:rPr>
      <w:rFonts w:asciiTheme="majorHAnsi" w:eastAsiaTheme="majorEastAsia" w:hAnsiTheme="majorHAnsi" w:cstheme="majorBidi"/>
      <w:kern w:val="2"/>
      <w:sz w:val="18"/>
      <w:szCs w:val="18"/>
    </w:rPr>
  </w:style>
  <w:style w:type="paragraph" w:styleId="a8">
    <w:name w:val="header"/>
    <w:basedOn w:val="a"/>
    <w:link w:val="a9"/>
    <w:rsid w:val="00C95D45"/>
    <w:pPr>
      <w:tabs>
        <w:tab w:val="center" w:pos="4252"/>
        <w:tab w:val="right" w:pos="8504"/>
      </w:tabs>
      <w:snapToGrid w:val="0"/>
    </w:pPr>
  </w:style>
  <w:style w:type="character" w:customStyle="1" w:styleId="a9">
    <w:name w:val="ヘッダー (文字)"/>
    <w:basedOn w:val="a0"/>
    <w:link w:val="a8"/>
    <w:rsid w:val="00C95D45"/>
    <w:rPr>
      <w:rFonts w:ascii="ＭＳ Ｐゴシック" w:eastAsia="ＭＳ Ｐゴシック" w:hAnsi="ＭＳ Ｐ明朝"/>
      <w:kern w:val="2"/>
      <w:sz w:val="24"/>
      <w:szCs w:val="24"/>
    </w:rPr>
  </w:style>
  <w:style w:type="paragraph" w:styleId="aa">
    <w:name w:val="footer"/>
    <w:basedOn w:val="a"/>
    <w:link w:val="ab"/>
    <w:rsid w:val="00C95D45"/>
    <w:pPr>
      <w:tabs>
        <w:tab w:val="center" w:pos="4252"/>
        <w:tab w:val="right" w:pos="8504"/>
      </w:tabs>
      <w:snapToGrid w:val="0"/>
    </w:pPr>
  </w:style>
  <w:style w:type="character" w:customStyle="1" w:styleId="ab">
    <w:name w:val="フッター (文字)"/>
    <w:basedOn w:val="a0"/>
    <w:link w:val="aa"/>
    <w:rsid w:val="00C95D45"/>
    <w:rPr>
      <w:rFonts w:ascii="ＭＳ Ｐゴシック" w:eastAsia="ＭＳ Ｐゴシック"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70731">
      <w:bodyDiv w:val="1"/>
      <w:marLeft w:val="0"/>
      <w:marRight w:val="0"/>
      <w:marTop w:val="0"/>
      <w:marBottom w:val="0"/>
      <w:divBdr>
        <w:top w:val="none" w:sz="0" w:space="0" w:color="auto"/>
        <w:left w:val="none" w:sz="0" w:space="0" w:color="auto"/>
        <w:bottom w:val="none" w:sz="0" w:space="0" w:color="auto"/>
        <w:right w:val="none" w:sz="0" w:space="0" w:color="auto"/>
      </w:divBdr>
    </w:div>
    <w:div w:id="643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98FF-1890-4A15-84DE-F98D2CAE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212</Words>
  <Characters>1213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＝新刊案内＝</vt:lpstr>
      <vt:lpstr>＝新刊案内＝</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＝新刊案内＝</dc:title>
  <dc:creator>社団法人群馬県計量協会</dc:creator>
  <cp:lastModifiedBy>admin</cp:lastModifiedBy>
  <cp:revision>2</cp:revision>
  <cp:lastPrinted>2026-06-12T02:11:00Z</cp:lastPrinted>
  <dcterms:created xsi:type="dcterms:W3CDTF">2026-06-17T12:39:00Z</dcterms:created>
  <dcterms:modified xsi:type="dcterms:W3CDTF">2026-06-17T12:39:00Z</dcterms:modified>
</cp:coreProperties>
</file>